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5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ПЕРЕЧЕНЬ</w:t>
      </w:r>
      <w:r/>
    </w:p>
    <w:p>
      <w:pPr>
        <w:pStyle w:val="857"/>
        <w:ind w:left="0" w:right="0" w:firstLine="220"/>
        <w:jc w:val="center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принятию, в случае принятия закона Новосибирской области «О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внесении изменений в  приложения 2 и 14 к Закону Новосибирской области « О статусе и границах муниципальных образований Новосибирской област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и»</w:t>
      </w:r>
      <w:r/>
    </w:p>
    <w:p>
      <w:pPr>
        <w:pStyle w:val="85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882"/>
        <w:ind w:left="0" w:right="0" w:firstLine="709"/>
        <w:jc w:val="both"/>
        <w:rPr>
          <w:rFonts w:eastAsia="Times New Roman" w:cs="Times New Roman"/>
          <w:b w:val="0"/>
          <w:sz w:val="28"/>
          <w:szCs w:val="28"/>
          <w:lang w:eastAsia="ru-RU"/>
        </w:rPr>
      </w:pPr>
      <w:r>
        <w:rPr>
          <w:rFonts w:eastAsia="Times New Roman" w:cs="Times New Roman"/>
          <w:b w:val="0"/>
          <w:sz w:val="28"/>
          <w:szCs w:val="28"/>
          <w:lang w:eastAsia="ru-RU"/>
        </w:rPr>
        <w:t xml:space="preserve">Принятие закона Новосибирской области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изменений в  приложения 2 и 14 к Закону Новосибирской области «О статусе и границах муниципальных образований Новосибирской области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 xml:space="preserve">» не потребует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ru-RU" w:bidi="ar-SA"/>
        </w:rPr>
        <w:t xml:space="preserve">признания утратившими силу, приостановления, изменения или принятия законов</w:t>
      </w:r>
      <w:r>
        <w:rPr>
          <w:rFonts w:eastAsia="Times New Roman" w:cs="Times New Roman"/>
          <w:b w:val="0"/>
          <w:sz w:val="28"/>
          <w:szCs w:val="28"/>
          <w:lang w:eastAsia="ru-RU"/>
        </w:rPr>
        <w:t xml:space="preserve"> Новосибирской области.</w:t>
      </w:r>
      <w:r>
        <w:rPr>
          <w:rFonts w:eastAsia="Times New Roman" w:cs="Times New Roman"/>
          <w:b w:val="0"/>
          <w:sz w:val="28"/>
          <w:szCs w:val="28"/>
          <w:lang w:eastAsia="ru-RU"/>
        </w:rPr>
      </w:r>
      <w:r>
        <w:rPr>
          <w:rFonts w:eastAsia="Times New Roman" w:cs="Times New Roman"/>
          <w:b w:val="0"/>
          <w:sz w:val="28"/>
          <w:szCs w:val="28"/>
          <w:lang w:eastAsia="ru-RU"/>
        </w:rPr>
      </w:r>
    </w:p>
    <w:sectPr>
      <w:headerReference w:type="default" r:id="rId8"/>
      <w:headerReference w:type="first" r:id="rId9"/>
      <w:footnotePr>
        <w:numRestart w:val="continuous"/>
      </w:footnotePr>
      <w:endnotePr/>
      <w:type w:val="nextPage"/>
      <w:pgSz w:w="11906" w:h="16838" w:orient="portrait"/>
      <w:pgMar w:top="1134" w:right="567" w:bottom="568" w:left="1134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Devanagari">
    <w:panose1 w:val="020B0606030804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  <w:spacing w:before="0" w:after="200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 xml:space="preserve">0</w:t>
    </w:r>
    <w:r>
      <w:rPr>
        <w:rFonts w:ascii="Times New Roman" w:hAnsi="Times New Roman" w:cs="Times New Roman"/>
        <w:sz w:val="20"/>
        <w:szCs w:val="20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spacing w:before="0" w:after="20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7"/>
    <w:next w:val="857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7"/>
    <w:next w:val="857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7"/>
    <w:next w:val="857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7"/>
    <w:next w:val="857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7"/>
    <w:next w:val="857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7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7"/>
    <w:next w:val="857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7"/>
    <w:next w:val="857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7"/>
    <w:next w:val="857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7"/>
    <w:next w:val="857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7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7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7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7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7"/>
    <w:next w:val="857"/>
    <w:uiPriority w:val="99"/>
    <w:unhideWhenUsed/>
    <w:pPr>
      <w:spacing w:after="0" w:afterAutospacing="0"/>
    </w:pPr>
  </w:style>
  <w:style w:type="table" w:styleId="85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7" w:default="1">
    <w:name w:val="Normal"/>
    <w:next w:val="857"/>
    <w:pPr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858">
    <w:name w:val="WW8Num1z0"/>
    <w:next w:val="858"/>
    <w:link w:val="857"/>
  </w:style>
  <w:style w:type="character" w:styleId="859">
    <w:name w:val="WW8Num1z1"/>
    <w:next w:val="859"/>
    <w:link w:val="857"/>
  </w:style>
  <w:style w:type="character" w:styleId="860">
    <w:name w:val="WW8Num1z2"/>
    <w:next w:val="860"/>
    <w:link w:val="857"/>
  </w:style>
  <w:style w:type="character" w:styleId="861">
    <w:name w:val="WW8Num1z3"/>
    <w:next w:val="861"/>
    <w:link w:val="857"/>
  </w:style>
  <w:style w:type="character" w:styleId="862">
    <w:name w:val="WW8Num1z4"/>
    <w:next w:val="862"/>
    <w:link w:val="857"/>
  </w:style>
  <w:style w:type="character" w:styleId="863">
    <w:name w:val="WW8Num1z5"/>
    <w:next w:val="863"/>
    <w:link w:val="857"/>
  </w:style>
  <w:style w:type="character" w:styleId="864">
    <w:name w:val="WW8Num1z6"/>
    <w:next w:val="864"/>
    <w:link w:val="857"/>
  </w:style>
  <w:style w:type="character" w:styleId="865">
    <w:name w:val="WW8Num1z7"/>
    <w:next w:val="865"/>
    <w:link w:val="857"/>
  </w:style>
  <w:style w:type="character" w:styleId="866">
    <w:name w:val="WW8Num1z8"/>
    <w:next w:val="866"/>
    <w:link w:val="857"/>
  </w:style>
  <w:style w:type="character" w:styleId="867">
    <w:name w:val="WW8Num2z0"/>
    <w:next w:val="867"/>
    <w:link w:val="857"/>
  </w:style>
  <w:style w:type="character" w:styleId="868">
    <w:name w:val="WW8Num2z1"/>
    <w:next w:val="868"/>
    <w:link w:val="857"/>
  </w:style>
  <w:style w:type="character" w:styleId="869">
    <w:name w:val="WW8Num2z2"/>
    <w:next w:val="869"/>
    <w:link w:val="857"/>
  </w:style>
  <w:style w:type="character" w:styleId="870">
    <w:name w:val="WW8Num2z3"/>
    <w:next w:val="870"/>
    <w:link w:val="857"/>
  </w:style>
  <w:style w:type="character" w:styleId="871">
    <w:name w:val="WW8Num2z4"/>
    <w:next w:val="871"/>
    <w:link w:val="857"/>
  </w:style>
  <w:style w:type="character" w:styleId="872">
    <w:name w:val="WW8Num2z5"/>
    <w:next w:val="872"/>
    <w:link w:val="857"/>
  </w:style>
  <w:style w:type="character" w:styleId="873">
    <w:name w:val="WW8Num2z6"/>
    <w:next w:val="873"/>
    <w:link w:val="857"/>
  </w:style>
  <w:style w:type="character" w:styleId="874">
    <w:name w:val="WW8Num2z7"/>
    <w:next w:val="874"/>
    <w:link w:val="857"/>
  </w:style>
  <w:style w:type="character" w:styleId="875">
    <w:name w:val="WW8Num2z8"/>
    <w:next w:val="875"/>
    <w:link w:val="857"/>
  </w:style>
  <w:style w:type="character" w:styleId="876">
    <w:name w:val="Основной шрифт абзаца"/>
    <w:next w:val="876"/>
    <w:link w:val="857"/>
  </w:style>
  <w:style w:type="character" w:styleId="877">
    <w:name w:val="Текст выноски Знак"/>
    <w:next w:val="877"/>
    <w:link w:val="857"/>
    <w:rPr>
      <w:rFonts w:ascii="Tahoma" w:hAnsi="Tahoma" w:cs="Tahoma"/>
      <w:sz w:val="16"/>
      <w:szCs w:val="16"/>
    </w:rPr>
  </w:style>
  <w:style w:type="character" w:styleId="878">
    <w:name w:val="Интернет-ссылка"/>
    <w:next w:val="878"/>
    <w:link w:val="857"/>
    <w:rPr>
      <w:color w:val="0000ff"/>
      <w:u w:val="single"/>
    </w:rPr>
  </w:style>
  <w:style w:type="character" w:styleId="879">
    <w:name w:val="Верхний колонтитул Знак"/>
    <w:next w:val="879"/>
    <w:link w:val="857"/>
    <w:rPr>
      <w:sz w:val="22"/>
      <w:szCs w:val="22"/>
    </w:rPr>
  </w:style>
  <w:style w:type="character" w:styleId="880">
    <w:name w:val="Нижний колонтитул Знак"/>
    <w:next w:val="880"/>
    <w:link w:val="857"/>
    <w:rPr>
      <w:sz w:val="22"/>
      <w:szCs w:val="22"/>
    </w:rPr>
  </w:style>
  <w:style w:type="character" w:styleId="881">
    <w:name w:val="Название Знак"/>
    <w:next w:val="881"/>
    <w:link w:val="857"/>
    <w:rPr>
      <w:rFonts w:ascii="Times New Roman" w:hAnsi="Times New Roman" w:eastAsia="Times New Roman" w:cs="Times New Roman"/>
      <w:b/>
      <w:bCs/>
      <w:sz w:val="28"/>
      <w:szCs w:val="24"/>
    </w:rPr>
  </w:style>
  <w:style w:type="paragraph" w:styleId="882">
    <w:name w:val="Заголовок"/>
    <w:basedOn w:val="857"/>
    <w:next w:val="883"/>
    <w:link w:val="857"/>
    <w:pPr>
      <w:jc w:val="center"/>
      <w:spacing w:before="0" w:after="0" w:line="240" w:lineRule="auto"/>
    </w:pPr>
    <w:rPr>
      <w:rFonts w:ascii="Times New Roman" w:hAnsi="Times New Roman" w:eastAsia="Times New Roman" w:cs="Times New Roman"/>
      <w:b/>
      <w:bCs/>
      <w:sz w:val="28"/>
      <w:szCs w:val="24"/>
    </w:rPr>
  </w:style>
  <w:style w:type="paragraph" w:styleId="883">
    <w:name w:val="Основной текст"/>
    <w:basedOn w:val="857"/>
    <w:next w:val="883"/>
    <w:link w:val="857"/>
    <w:pPr>
      <w:spacing w:before="0" w:after="140" w:line="276" w:lineRule="auto"/>
    </w:pPr>
  </w:style>
  <w:style w:type="paragraph" w:styleId="884">
    <w:name w:val="Список"/>
    <w:basedOn w:val="883"/>
    <w:next w:val="884"/>
    <w:link w:val="857"/>
    <w:rPr>
      <w:rFonts w:cs="Droid Sans Devanagari"/>
    </w:rPr>
  </w:style>
  <w:style w:type="paragraph" w:styleId="885">
    <w:name w:val="Название"/>
    <w:basedOn w:val="857"/>
    <w:next w:val="885"/>
    <w:link w:val="857"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86">
    <w:name w:val="Указатель"/>
    <w:basedOn w:val="857"/>
    <w:next w:val="886"/>
    <w:link w:val="857"/>
    <w:pPr>
      <w:suppressLineNumbers/>
    </w:pPr>
    <w:rPr>
      <w:rFonts w:cs="Droid Sans Devanagari"/>
    </w:rPr>
  </w:style>
  <w:style w:type="paragraph" w:styleId="887">
    <w:name w:val="Текст выноски"/>
    <w:basedOn w:val="857"/>
    <w:next w:val="887"/>
    <w:link w:val="85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88">
    <w:name w:val="ConsPlusNormal"/>
    <w:next w:val="888"/>
    <w:link w:val="857"/>
    <w:pPr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889">
    <w:name w:val="Верхний и нижний колонтитулы"/>
    <w:basedOn w:val="857"/>
    <w:next w:val="889"/>
    <w:link w:val="857"/>
    <w:pPr>
      <w:tabs>
        <w:tab w:val="center" w:pos="4819" w:leader="none"/>
        <w:tab w:val="right" w:pos="9638" w:leader="none"/>
      </w:tabs>
      <w:suppressLineNumbers/>
    </w:pPr>
  </w:style>
  <w:style w:type="paragraph" w:styleId="890">
    <w:name w:val="Верхний колонтитул"/>
    <w:basedOn w:val="857"/>
    <w:next w:val="890"/>
    <w:link w:val="857"/>
    <w:pPr>
      <w:tabs>
        <w:tab w:val="center" w:pos="4677" w:leader="none"/>
        <w:tab w:val="right" w:pos="9355" w:leader="none"/>
      </w:tabs>
    </w:pPr>
  </w:style>
  <w:style w:type="paragraph" w:styleId="891">
    <w:name w:val="Нижний колонтитул"/>
    <w:basedOn w:val="857"/>
    <w:next w:val="891"/>
    <w:link w:val="857"/>
    <w:pPr>
      <w:tabs>
        <w:tab w:val="center" w:pos="4677" w:leader="none"/>
        <w:tab w:val="right" w:pos="9355" w:leader="none"/>
      </w:tabs>
    </w:pPr>
  </w:style>
  <w:style w:type="paragraph" w:styleId="892">
    <w:name w:val="Абзац списка"/>
    <w:basedOn w:val="857"/>
    <w:next w:val="892"/>
    <w:link w:val="857"/>
    <w:pPr>
      <w:contextualSpacing/>
      <w:ind w:left="720" w:right="0" w:firstLine="0"/>
      <w:spacing w:before="100" w:after="10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character" w:styleId="893" w:default="1">
    <w:name w:val="Default Paragraph Font"/>
    <w:uiPriority w:val="1"/>
    <w:semiHidden/>
    <w:unhideWhenUsed/>
  </w:style>
  <w:style w:type="numbering" w:styleId="89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 Максим Олегович</dc:creator>
  <cp:revision>14</cp:revision>
  <dcterms:created xsi:type="dcterms:W3CDTF">1601-01-01T00:00:00Z</dcterms:created>
  <dcterms:modified xsi:type="dcterms:W3CDTF">2024-05-13T03:33:20Z</dcterms:modified>
</cp:coreProperties>
</file>